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B32467" w:rsidRPr="00D925E1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  <w:lang w:val="en-US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25E1">
        <w:rPr>
          <w:rFonts w:cs="Times New Roman"/>
          <w:color w:val="0000FF"/>
          <w:sz w:val="36"/>
          <w:szCs w:val="36"/>
          <w:lang w:val="en-US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D925E1">
        <w:rPr>
          <w:rFonts w:cs="Times New Roman"/>
          <w:color w:val="0000FF"/>
          <w:sz w:val="36"/>
          <w:szCs w:val="36"/>
          <w:lang w:val="en-US"/>
        </w:rPr>
        <w:t>.</w:t>
      </w:r>
      <w:r w:rsidRPr="00E35CEF">
        <w:rPr>
          <w:rFonts w:cs="Times New Roman"/>
          <w:color w:val="0000FF"/>
          <w:sz w:val="36"/>
          <w:szCs w:val="36"/>
          <w:lang w:val="en-US"/>
        </w:rPr>
        <w:t>iupr</w:t>
      </w:r>
      <w:r w:rsidRPr="00D925E1">
        <w:rPr>
          <w:rFonts w:cs="Times New Roman"/>
          <w:color w:val="0000FF"/>
          <w:sz w:val="36"/>
          <w:szCs w:val="36"/>
          <w:lang w:val="en-US"/>
        </w:rPr>
        <w:t>.</w:t>
      </w:r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C84DE7" w:rsidRPr="00D925E1" w:rsidRDefault="00C84DE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D925E1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</w:p>
    <w:p w:rsidR="00B32467" w:rsidRPr="00D925E1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  <w:lang w:val="en-US"/>
        </w:rPr>
      </w:pPr>
      <w:r w:rsidRPr="00D925E1">
        <w:rPr>
          <w:rFonts w:cs="Times New Roman"/>
          <w:b/>
          <w:bCs/>
          <w:i/>
          <w:iCs/>
          <w:color w:val="000000"/>
          <w:szCs w:val="28"/>
          <w:lang w:val="en-US"/>
        </w:rPr>
        <w:t xml:space="preserve">                                                                    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25E1">
        <w:rPr>
          <w:rFonts w:cs="Times New Roman"/>
          <w:b/>
          <w:bCs/>
          <w:i/>
          <w:iCs/>
          <w:color w:val="000000"/>
          <w:szCs w:val="28"/>
          <w:lang w:val="en-US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004.02:004.5:004.9                               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средства массовой коммуникации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ББК 73+65.9+60.5                                         Эл № ФС77-45777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 от 07 июля 2011 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C84DE7" w:rsidRDefault="00C84DE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B1686B" w:rsidRPr="00C84DE7" w:rsidRDefault="00B1686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i/>
          <w:sz w:val="24"/>
          <w:szCs w:val="28"/>
        </w:rPr>
        <w:t>Абдувохидов</w:t>
      </w:r>
      <w:proofErr w:type="spellEnd"/>
      <w:r w:rsidRPr="00C84DE7">
        <w:rPr>
          <w:i/>
          <w:sz w:val="24"/>
          <w:szCs w:val="28"/>
        </w:rPr>
        <w:t xml:space="preserve"> Ф.М., доктор </w:t>
      </w:r>
      <w:proofErr w:type="spellStart"/>
      <w:proofErr w:type="gramStart"/>
      <w:r w:rsidRPr="00C84DE7">
        <w:rPr>
          <w:i/>
          <w:sz w:val="24"/>
          <w:szCs w:val="28"/>
        </w:rPr>
        <w:t>фил.наук</w:t>
      </w:r>
      <w:proofErr w:type="spellEnd"/>
      <w:proofErr w:type="gramEnd"/>
      <w:r w:rsidRPr="00C84DE7">
        <w:rPr>
          <w:i/>
          <w:sz w:val="24"/>
          <w:szCs w:val="28"/>
        </w:rPr>
        <w:t xml:space="preserve"> в области искусствоведения 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i/>
          <w:sz w:val="24"/>
          <w:szCs w:val="28"/>
        </w:rPr>
        <w:t>),</w:t>
      </w:r>
    </w:p>
    <w:p w:rsidR="00D04B6D" w:rsidRPr="00C84DE7" w:rsidRDefault="00D04B6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Аллаяров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С.Р., доктор философии по экономическим наукам 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</w:t>
      </w:r>
      <w:r w:rsidR="007714B9" w:rsidRPr="00C84DE7">
        <w:rPr>
          <w:rFonts w:cs="Times New Roman"/>
          <w:i/>
          <w:iCs/>
          <w:color w:val="000000"/>
          <w:sz w:val="24"/>
          <w:szCs w:val="28"/>
        </w:rPr>
        <w:t>,</w:t>
      </w:r>
    </w:p>
    <w:p w:rsidR="004D34CF" w:rsidRPr="00C84DE7" w:rsidRDefault="00A04031" w:rsidP="004D34CF">
      <w:pPr>
        <w:autoSpaceDE w:val="0"/>
        <w:autoSpaceDN w:val="0"/>
        <w:adjustRightInd w:val="0"/>
        <w:jc w:val="center"/>
        <w:rPr>
          <w:sz w:val="24"/>
        </w:rPr>
      </w:pPr>
      <w:r w:rsidRPr="00C84DE7">
        <w:rPr>
          <w:i/>
          <w:sz w:val="24"/>
          <w:szCs w:val="28"/>
          <w:lang w:val="uz-Cyrl-UZ"/>
        </w:rPr>
        <w:t xml:space="preserve">Арысланбаева З.Е., </w:t>
      </w:r>
      <w:r w:rsidRPr="00C84DE7">
        <w:rPr>
          <w:rFonts w:cs="Times New Roman"/>
          <w:i/>
          <w:iCs/>
          <w:color w:val="000000"/>
          <w:sz w:val="24"/>
          <w:szCs w:val="28"/>
        </w:rPr>
        <w:t>доктор филологических наук 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), доцент,</w:t>
      </w:r>
      <w:r w:rsidR="004D34CF" w:rsidRPr="00C84DE7">
        <w:rPr>
          <w:sz w:val="24"/>
        </w:rPr>
        <w:t xml:space="preserve"> </w:t>
      </w:r>
    </w:p>
    <w:p w:rsidR="00A04031" w:rsidRPr="00C84DE7" w:rsidRDefault="004D34CF" w:rsidP="004D34CF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r w:rsidRPr="00C84DE7">
        <w:rPr>
          <w:rFonts w:cs="Times New Roman"/>
          <w:i/>
          <w:iCs/>
          <w:color w:val="000000"/>
          <w:sz w:val="24"/>
          <w:szCs w:val="28"/>
        </w:rPr>
        <w:t>Ахмедов Б.А., доктор философии педагогических наук 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),</w:t>
      </w:r>
    </w:p>
    <w:p w:rsidR="007714B9" w:rsidRPr="00C84DE7" w:rsidRDefault="007714B9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Вестов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Ф. А., кандидат юридических наук, профессор,</w:t>
      </w:r>
    </w:p>
    <w:p w:rsidR="00406E8D" w:rsidRPr="00C84DE7" w:rsidRDefault="00406E8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Екабсонс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А.В., доктор философии по филологическим наукам(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),</w:t>
      </w:r>
    </w:p>
    <w:p w:rsidR="00A04031" w:rsidRPr="00C84DE7" w:rsidRDefault="00A04031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Ёрматов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Ф.Ж., кандидат исторических наук(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), доцент,</w:t>
      </w:r>
    </w:p>
    <w:p w:rsidR="00B32467" w:rsidRPr="00C84DE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r w:rsidRPr="00C84DE7">
        <w:rPr>
          <w:rFonts w:cs="Times New Roman"/>
          <w:i/>
          <w:iCs/>
          <w:color w:val="000000"/>
          <w:sz w:val="24"/>
          <w:szCs w:val="28"/>
        </w:rPr>
        <w:t>Зарайский А.А., доктор филологических наук, профессор,</w:t>
      </w:r>
    </w:p>
    <w:p w:rsidR="00A04031" w:rsidRPr="00C84DE7" w:rsidRDefault="00A04031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Ирисметов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Б.М., доктор филологических наук 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),</w:t>
      </w:r>
      <w:r w:rsidR="00D447AE" w:rsidRPr="00C84DE7">
        <w:rPr>
          <w:rFonts w:cs="Times New Roman"/>
          <w:i/>
          <w:iCs/>
          <w:color w:val="000000"/>
          <w:sz w:val="24"/>
          <w:szCs w:val="28"/>
        </w:rPr>
        <w:t xml:space="preserve"> доцент,</w:t>
      </w:r>
    </w:p>
    <w:p w:rsidR="00183436" w:rsidRPr="00C84DE7" w:rsidRDefault="00183436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Калимбетов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Х.К., доктор экономических наук, доцент,</w:t>
      </w:r>
    </w:p>
    <w:p w:rsidR="00302A36" w:rsidRPr="00C84DE7" w:rsidRDefault="00302A36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Кобилов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А.У., кандидат экономических наук(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), </w:t>
      </w:r>
    </w:p>
    <w:p w:rsidR="00D2462A" w:rsidRPr="00C84DE7" w:rsidRDefault="00D2462A" w:rsidP="00D2462A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Кудияров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К.Р.,</w:t>
      </w:r>
      <w:r w:rsidRPr="00C84DE7">
        <w:rPr>
          <w:sz w:val="24"/>
        </w:rPr>
        <w:t xml:space="preserve"> </w:t>
      </w:r>
      <w:r w:rsidRPr="00C84DE7">
        <w:rPr>
          <w:rFonts w:cs="Times New Roman"/>
          <w:i/>
          <w:iCs/>
          <w:color w:val="000000"/>
          <w:sz w:val="24"/>
          <w:szCs w:val="28"/>
        </w:rPr>
        <w:t>доктор экономических наук, 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</w:t>
      </w:r>
      <w:r w:rsidR="00A04031" w:rsidRPr="00C84DE7">
        <w:rPr>
          <w:rFonts w:cs="Times New Roman"/>
          <w:i/>
          <w:iCs/>
          <w:color w:val="000000"/>
          <w:sz w:val="24"/>
          <w:szCs w:val="28"/>
        </w:rPr>
        <w:t>,</w:t>
      </w:r>
    </w:p>
    <w:p w:rsidR="00A04031" w:rsidRPr="00C84DE7" w:rsidRDefault="00A04031" w:rsidP="00D2462A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Нишонова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О.Д., доктор филологических наук 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), доцент,</w:t>
      </w:r>
    </w:p>
    <w:p w:rsidR="00B32467" w:rsidRPr="00C84DE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СмирноваТ.В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., доктор социологических наук, профессор,</w:t>
      </w:r>
    </w:p>
    <w:p w:rsidR="00B32467" w:rsidRPr="00C84DE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r w:rsidRPr="00C84DE7">
        <w:rPr>
          <w:rFonts w:cs="Times New Roman"/>
          <w:i/>
          <w:iCs/>
          <w:color w:val="000000"/>
          <w:sz w:val="24"/>
          <w:szCs w:val="28"/>
        </w:rPr>
        <w:t>Федорова Ю.В., доктор экономических наук, профессор,</w:t>
      </w:r>
    </w:p>
    <w:p w:rsidR="00B32467" w:rsidRPr="00C84DE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Постюшков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А.В., доктор экономических наук, профессор,</w:t>
      </w:r>
    </w:p>
    <w:p w:rsidR="00A424A4" w:rsidRPr="00C84DE7" w:rsidRDefault="00A424A4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Саттаров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А.У., кандидат географических наук, доцент,</w:t>
      </w:r>
    </w:p>
    <w:p w:rsidR="00C84DE7" w:rsidRPr="00C84DE7" w:rsidRDefault="00C84DE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Сулайманов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И.О., кандидат экономических наук,</w:t>
      </w:r>
    </w:p>
    <w:p w:rsidR="00206D6D" w:rsidRPr="00C84DE7" w:rsidRDefault="00206D6D" w:rsidP="00206D6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Тилакова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М.А., доктор философии по педагогическим наукам (</w:t>
      </w: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PhD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>),</w:t>
      </w:r>
    </w:p>
    <w:p w:rsidR="00B1686B" w:rsidRPr="00C84DE7" w:rsidRDefault="00B1686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Туйчиев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Г.У., кандидат медицинских наук, доцент,</w:t>
      </w:r>
    </w:p>
    <w:p w:rsidR="00B32467" w:rsidRPr="00C84DE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r w:rsidRPr="00C84DE7">
        <w:rPr>
          <w:rFonts w:cs="Times New Roman"/>
          <w:i/>
          <w:iCs/>
          <w:color w:val="000000"/>
          <w:sz w:val="24"/>
          <w:szCs w:val="28"/>
        </w:rPr>
        <w:t>Тягунова Л.А., кандидат философских наук, доцент</w:t>
      </w:r>
      <w:r w:rsidR="007714B9" w:rsidRPr="00C84DE7">
        <w:rPr>
          <w:rFonts w:cs="Times New Roman"/>
          <w:i/>
          <w:iCs/>
          <w:color w:val="000000"/>
          <w:sz w:val="24"/>
          <w:szCs w:val="28"/>
        </w:rPr>
        <w:t>,</w:t>
      </w:r>
    </w:p>
    <w:p w:rsidR="004D34CF" w:rsidRPr="00C84DE7" w:rsidRDefault="004D34CF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proofErr w:type="spellStart"/>
      <w:r w:rsidRPr="00C84DE7">
        <w:rPr>
          <w:rFonts w:cs="Times New Roman"/>
          <w:i/>
          <w:iCs/>
          <w:color w:val="000000"/>
          <w:sz w:val="24"/>
          <w:szCs w:val="28"/>
        </w:rPr>
        <w:t>Хидоятова</w:t>
      </w:r>
      <w:proofErr w:type="spellEnd"/>
      <w:r w:rsidRPr="00C84DE7">
        <w:rPr>
          <w:rFonts w:cs="Times New Roman"/>
          <w:i/>
          <w:iCs/>
          <w:color w:val="000000"/>
          <w:sz w:val="24"/>
          <w:szCs w:val="28"/>
        </w:rPr>
        <w:t xml:space="preserve"> З.Ш., кандидат биологических наук,</w:t>
      </w:r>
    </w:p>
    <w:p w:rsidR="007714B9" w:rsidRPr="00C84DE7" w:rsidRDefault="007714B9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8"/>
        </w:rPr>
      </w:pPr>
      <w:r w:rsidRPr="00C84DE7">
        <w:rPr>
          <w:rFonts w:cs="Times New Roman"/>
          <w:i/>
          <w:iCs/>
          <w:color w:val="000000"/>
          <w:sz w:val="24"/>
          <w:szCs w:val="28"/>
        </w:rPr>
        <w:t>Шошин С.В., кандидат юридических наук.</w:t>
      </w:r>
    </w:p>
    <w:p w:rsidR="00B32467" w:rsidRPr="00C84DE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4"/>
          <w:szCs w:val="28"/>
        </w:rPr>
      </w:pPr>
      <w:r w:rsidRPr="00C84DE7">
        <w:rPr>
          <w:rFonts w:cs="Times New Roman"/>
          <w:b/>
          <w:bCs/>
          <w:color w:val="000000"/>
          <w:sz w:val="24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C84DE7" w:rsidRDefault="00C84DE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Default="0085610D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</w:t>
      </w:r>
      <w:r w:rsidR="00C84DE7">
        <w:rPr>
          <w:rFonts w:cs="Times New Roman"/>
          <w:color w:val="000000"/>
          <w:szCs w:val="28"/>
        </w:rPr>
        <w:t>8</w:t>
      </w:r>
      <w:r w:rsidR="00B32467">
        <w:rPr>
          <w:rFonts w:cs="Times New Roman"/>
          <w:color w:val="000000"/>
          <w:szCs w:val="28"/>
        </w:rPr>
        <w:t>(</w:t>
      </w:r>
      <w:r w:rsidR="00223E40">
        <w:rPr>
          <w:rFonts w:cs="Times New Roman"/>
          <w:color w:val="000000"/>
          <w:szCs w:val="28"/>
        </w:rPr>
        <w:t>9</w:t>
      </w:r>
      <w:r w:rsidR="00C84DE7">
        <w:rPr>
          <w:rFonts w:cs="Times New Roman"/>
          <w:color w:val="000000"/>
          <w:szCs w:val="28"/>
        </w:rPr>
        <w:t>9</w:t>
      </w:r>
      <w:r w:rsidR="00B32467">
        <w:rPr>
          <w:rFonts w:cs="Times New Roman"/>
          <w:color w:val="000000"/>
          <w:szCs w:val="28"/>
        </w:rPr>
        <w:t>) (</w:t>
      </w:r>
      <w:r w:rsidR="00C84DE7">
        <w:rPr>
          <w:rFonts w:cs="Times New Roman"/>
          <w:color w:val="000000"/>
          <w:szCs w:val="28"/>
        </w:rPr>
        <w:t>август</w:t>
      </w:r>
      <w:r w:rsidR="00586BCA">
        <w:rPr>
          <w:rFonts w:cs="Times New Roman"/>
          <w:color w:val="000000"/>
          <w:szCs w:val="28"/>
        </w:rPr>
        <w:t>, 20</w:t>
      </w:r>
      <w:r w:rsidR="002A069A">
        <w:rPr>
          <w:rFonts w:cs="Times New Roman"/>
          <w:color w:val="000000"/>
          <w:szCs w:val="28"/>
        </w:rPr>
        <w:t>2</w:t>
      </w:r>
      <w:r w:rsidR="008B3740">
        <w:rPr>
          <w:rFonts w:cs="Times New Roman"/>
          <w:color w:val="000000"/>
          <w:szCs w:val="28"/>
        </w:rPr>
        <w:t>2</w:t>
      </w:r>
      <w:r w:rsidR="00B32467">
        <w:rPr>
          <w:rFonts w:cs="Times New Roman"/>
          <w:color w:val="000000"/>
          <w:szCs w:val="28"/>
        </w:rPr>
        <w:t xml:space="preserve">).  Сайт: </w:t>
      </w:r>
      <w:r w:rsidR="00B32467">
        <w:rPr>
          <w:rFonts w:cs="Times New Roman"/>
          <w:color w:val="0000FF"/>
          <w:sz w:val="36"/>
          <w:szCs w:val="36"/>
        </w:rPr>
        <w:t>http://www.iupr.ru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4C6002" w:rsidRPr="000D36FE" w:rsidRDefault="00B32467" w:rsidP="00B32467">
      <w:pPr>
        <w:jc w:val="right"/>
        <w:rPr>
          <w:rFonts w:cs="Times New Roman"/>
          <w:sz w:val="32"/>
        </w:rPr>
      </w:pPr>
      <w:r w:rsidRPr="000D36FE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226D8C" w:rsidRPr="000D36FE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9561B3" w:rsidRPr="000D36FE">
        <w:rPr>
          <w:rFonts w:cs="Times New Roman"/>
          <w:i/>
          <w:iCs/>
          <w:color w:val="000000"/>
          <w:szCs w:val="24"/>
        </w:rPr>
        <w:t>2</w:t>
      </w:r>
      <w:r w:rsidR="008B3740">
        <w:rPr>
          <w:rFonts w:cs="Times New Roman"/>
          <w:i/>
          <w:iCs/>
          <w:color w:val="000000"/>
          <w:szCs w:val="24"/>
        </w:rPr>
        <w:t>2</w:t>
      </w:r>
    </w:p>
    <w:sectPr w:rsidR="004C6002" w:rsidRPr="000D36FE" w:rsidSect="0011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01F61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36FE"/>
    <w:rsid w:val="000D4E72"/>
    <w:rsid w:val="000D7DBA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053"/>
    <w:rsid w:val="001F2355"/>
    <w:rsid w:val="001F4CFE"/>
    <w:rsid w:val="00202C2F"/>
    <w:rsid w:val="00204A81"/>
    <w:rsid w:val="00206D6D"/>
    <w:rsid w:val="002125EE"/>
    <w:rsid w:val="00212614"/>
    <w:rsid w:val="00212629"/>
    <w:rsid w:val="0021287D"/>
    <w:rsid w:val="00220260"/>
    <w:rsid w:val="00220FB8"/>
    <w:rsid w:val="00223E40"/>
    <w:rsid w:val="00226D8C"/>
    <w:rsid w:val="00232245"/>
    <w:rsid w:val="0023567C"/>
    <w:rsid w:val="0023589A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6347"/>
    <w:rsid w:val="002F7352"/>
    <w:rsid w:val="00300B07"/>
    <w:rsid w:val="00302A36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6E8D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2EA3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69E4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34CF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5E75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5546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39F"/>
    <w:rsid w:val="00761AAD"/>
    <w:rsid w:val="007667EF"/>
    <w:rsid w:val="00766F25"/>
    <w:rsid w:val="00767CB4"/>
    <w:rsid w:val="00767D60"/>
    <w:rsid w:val="007714B9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01E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3740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61B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4031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24A4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1686B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200ED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DE7"/>
    <w:rsid w:val="00C84E40"/>
    <w:rsid w:val="00C85EF3"/>
    <w:rsid w:val="00C87335"/>
    <w:rsid w:val="00C907C0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7A54"/>
    <w:rsid w:val="00D00519"/>
    <w:rsid w:val="00D04B6D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462A"/>
    <w:rsid w:val="00D25114"/>
    <w:rsid w:val="00D27E91"/>
    <w:rsid w:val="00D30608"/>
    <w:rsid w:val="00D30BCE"/>
    <w:rsid w:val="00D322BF"/>
    <w:rsid w:val="00D3280A"/>
    <w:rsid w:val="00D3441E"/>
    <w:rsid w:val="00D42727"/>
    <w:rsid w:val="00D447AE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25E1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1C5E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C6B5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122</cp:revision>
  <cp:lastPrinted>2013-10-11T07:39:00Z</cp:lastPrinted>
  <dcterms:created xsi:type="dcterms:W3CDTF">2017-11-13T18:27:00Z</dcterms:created>
  <dcterms:modified xsi:type="dcterms:W3CDTF">2022-08-16T18:47:00Z</dcterms:modified>
</cp:coreProperties>
</file>